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F5" w:rsidRPr="00796BF5" w:rsidRDefault="00796BF5" w:rsidP="0040109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pl-PL"/>
        </w:rPr>
      </w:pPr>
      <w:r w:rsidRPr="00796BF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pl-PL"/>
        </w:rPr>
        <w:t>Zatrudnianie pracowników młodocianych</w:t>
      </w:r>
      <w:r w:rsidR="006A44D4" w:rsidRPr="0040109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pl-PL"/>
        </w:rPr>
        <w:t xml:space="preserve"> – najważniejsze informacje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Młodociany, czyli osoba, która ukończyła 15 lat, a nie przekroczyła 18 lat, może być zatrudniony na podstawie umowy w celu przygotowania zawodowego, a po skończeniu 16 lat na podstawie umowy o pracę, ale tylko przy wykonywaniu prac lekkich.</w:t>
      </w:r>
    </w:p>
    <w:p w:rsidR="00401090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</w:p>
    <w:p w:rsidR="0075404D" w:rsidRPr="00796BF5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  <w:r w:rsidRPr="00796BF5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  <w:t>PRZYGOTOWANIE ZAWODOWE</w:t>
      </w:r>
      <w:r w:rsidRPr="00401090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  <w:t xml:space="preserve"> W FORMIE NAUKI ZAWODU</w:t>
      </w:r>
    </w:p>
    <w:p w:rsidR="0075404D" w:rsidRPr="00401090" w:rsidRDefault="00BA65E6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401090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Uczniowie Branżowej Szkoły I Stopnia – podpisują indywidualnie</w:t>
      </w:r>
      <w:r w:rsidR="0075404D" w:rsidRPr="00401090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 xml:space="preserve"> (wraz z opiekunem prawnym)</w:t>
      </w:r>
      <w:r w:rsidRPr="00401090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 xml:space="preserve"> z pracodawcą umowę o pracę w celu prz</w:t>
      </w:r>
      <w:r w:rsidRPr="00401090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 xml:space="preserve">ygotowania zawodowego </w:t>
      </w:r>
      <w:r w:rsidR="00401090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br/>
      </w:r>
      <w:r w:rsidRPr="00401090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w formie nauki zawodu</w:t>
      </w:r>
      <w:r w:rsidR="0075404D" w:rsidRPr="00401090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.</w:t>
      </w:r>
      <w:r w:rsidR="0075404D" w:rsidRPr="00401090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</w:t>
      </w:r>
    </w:p>
    <w:p w:rsidR="0075404D" w:rsidRPr="00796BF5" w:rsidRDefault="0075404D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Na podstawie umowy o pracę w celu przygotowania zawodowego można zatrudnić tylko tych młodocianych, którzy:</w:t>
      </w:r>
    </w:p>
    <w:p w:rsidR="0075404D" w:rsidRPr="00796BF5" w:rsidRDefault="0075404D" w:rsidP="004010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ukończyli co najmniej ośmioletnią szkołę podstawową,</w:t>
      </w:r>
    </w:p>
    <w:p w:rsidR="0075404D" w:rsidRPr="00796BF5" w:rsidRDefault="0075404D" w:rsidP="004010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przedstawią świadectwo lekarskie stwierdzające, że praca danego rodzaju nie zagraża ich zdrowiu.</w:t>
      </w:r>
    </w:p>
    <w:p w:rsidR="00401090" w:rsidRDefault="00401090" w:rsidP="004010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75404D" w:rsidRPr="00796BF5" w:rsidRDefault="0075404D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WAŻNE! </w:t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Zatrudnianie młodocianych poniżej 15 roku życia dopuszczalne jest tylko </w:t>
      </w:r>
      <w:r w:rsidR="00401090">
        <w:rPr>
          <w:rFonts w:ascii="Arial" w:eastAsia="Times New Roman" w:hAnsi="Arial" w:cs="Arial"/>
          <w:color w:val="000000"/>
          <w:sz w:val="26"/>
          <w:szCs w:val="26"/>
          <w:lang w:eastAsia="pl-PL"/>
        </w:rPr>
        <w:br/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w </w:t>
      </w:r>
      <w:r w:rsidRPr="00401090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szczególnych </w:t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przypadkach wym</w:t>
      </w:r>
      <w:r w:rsidRPr="00401090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ienionych w ustawie.</w:t>
      </w:r>
    </w:p>
    <w:p w:rsidR="00BA65E6" w:rsidRPr="00401090" w:rsidRDefault="00BA65E6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</w:pPr>
      <w:r w:rsidRPr="00401090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Nauka zawodu, która trwa 3 lata składa się z dwóch integralnych, równolegle realizowanych części:</w:t>
      </w:r>
    </w:p>
    <w:p w:rsidR="00BA65E6" w:rsidRPr="00401090" w:rsidRDefault="00BA65E6" w:rsidP="00401090">
      <w:pPr>
        <w:pStyle w:val="Akapitzlist"/>
        <w:numPr>
          <w:ilvl w:val="0"/>
          <w:numId w:val="22"/>
        </w:num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</w:pPr>
      <w:r w:rsidRPr="00401090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praktycznej (zajęcia praktyczne) - zorganizowanej w zakładzie pracy (w 1 klasie – 2 dni, w 2 klasie – 2 dni, w 3 klasie – 3 dni),</w:t>
      </w:r>
    </w:p>
    <w:p w:rsidR="0075404D" w:rsidRPr="00401090" w:rsidRDefault="00BA65E6" w:rsidP="00401090">
      <w:pPr>
        <w:pStyle w:val="Akapitzlist"/>
        <w:numPr>
          <w:ilvl w:val="0"/>
          <w:numId w:val="22"/>
        </w:num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</w:pPr>
      <w:r w:rsidRPr="00401090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teoretycznej - realizowanej na turnusach dokształcania teoretycznego (przez okres 4 tygodni w każdej klasie, w wymiarze 34 godzin tygodniowo). Turnus dokształcania teoretycznego młodocianych pracowników to forma kształcenia zawodowego teoretycznego młodocianych pracowników w zakresie zawodu nauczanego w branżowej szkole I stopnia, którego program nauczania uwzględnia podstawę programową kształcenia w tym zawodzie. Na turnus kieruje młodocianego szkoła, w której uczeń realizuje dokształcanie teoretyczne. Turnusy realizowane są w centrach kształcenia zawodowego.</w:t>
      </w:r>
    </w:p>
    <w:p w:rsidR="00401090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</w:p>
    <w:p w:rsidR="00796BF5" w:rsidRPr="00796BF5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  <w:r w:rsidRPr="00796BF5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  <w:t>ZAWIERANIE UMÓW Z PRACOWNIKIEM MŁODOCIANYM</w:t>
      </w:r>
    </w:p>
    <w:p w:rsidR="00796BF5" w:rsidRPr="00796BF5" w:rsidRDefault="0075404D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u w:val="single"/>
          <w:lang w:eastAsia="pl-PL"/>
        </w:rPr>
      </w:pPr>
      <w:r w:rsidRPr="00401090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Przepisy Kodeksu pracy </w:t>
      </w:r>
      <w:r w:rsidR="00796BF5"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wskazują, iż do zawierania i rozwiązywania z młodocianymi umów o pracę w celu przygotowania zawodowego mają zastosowanie przepisy dotyczące umów </w:t>
      </w:r>
      <w:r w:rsidR="00796BF5" w:rsidRPr="00796BF5">
        <w:rPr>
          <w:rFonts w:ascii="Arial" w:eastAsia="Times New Roman" w:hAnsi="Arial" w:cs="Arial"/>
          <w:color w:val="000000"/>
          <w:sz w:val="26"/>
          <w:szCs w:val="26"/>
          <w:u w:val="single"/>
          <w:lang w:eastAsia="pl-PL"/>
        </w:rPr>
        <w:t>na czas nieokreślony.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Pracodawca sporządza umowę o pracę w celu przygotowania zawodowego na piśmie, w której zobowiązany jest określić w szczególności:</w:t>
      </w:r>
    </w:p>
    <w:p w:rsidR="00796BF5" w:rsidRPr="00796BF5" w:rsidRDefault="00796BF5" w:rsidP="0040109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rodzaj przygotowania zawodowego (nauka zawodu lub przyuczenie do wykonywania określonej pracy),</w:t>
      </w:r>
    </w:p>
    <w:p w:rsidR="00796BF5" w:rsidRPr="00796BF5" w:rsidRDefault="00796BF5" w:rsidP="0040109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czas trwania i miejsce odbywania przygotowania zawodowego,</w:t>
      </w:r>
    </w:p>
    <w:p w:rsidR="00796BF5" w:rsidRPr="00796BF5" w:rsidRDefault="00796BF5" w:rsidP="0040109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sposób dokształcania teoretycznego,</w:t>
      </w:r>
    </w:p>
    <w:p w:rsidR="00796BF5" w:rsidRPr="00796BF5" w:rsidRDefault="00796BF5" w:rsidP="0040109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wysokość wynagrodzenia.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Określenie w umowie o pracę w celu przygotowania zawodowego, czasu trwania i miejsca odbywania przygotowania zawodowego, nie oznacza, iż dana umowa zawarta jest na czas określony. Co do zasady, wyłączona jest możliwość zawierania z młodocianymi zatrudnianymi w celu przygotowania zawodowego innych rodzajów umów o pracę, tj. na okres próbny, na czas określony.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lastRenderedPageBreak/>
        <w:t>WAŻNE!</w:t>
      </w:r>
    </w:p>
    <w:p w:rsidR="00796BF5" w:rsidRPr="00796BF5" w:rsidRDefault="00796BF5" w:rsidP="0040109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Umowę o pracę w celu przygotowania zawodowego podpisuje pracodawca </w:t>
      </w:r>
      <w:r w:rsidR="00401090">
        <w:rPr>
          <w:rFonts w:ascii="Arial" w:eastAsia="Times New Roman" w:hAnsi="Arial" w:cs="Arial"/>
          <w:color w:val="000000"/>
          <w:sz w:val="26"/>
          <w:szCs w:val="26"/>
          <w:lang w:eastAsia="pl-PL"/>
        </w:rPr>
        <w:br/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z młodocianym (w przypadku, gdy rodzic lub opiekun prawny stwierdzi, że stosunek pracy sprzeciwia się dobru młodocianego, może - za zezwoleniem sądu opiekuńczego - rozwiązać umowę).</w:t>
      </w:r>
    </w:p>
    <w:p w:rsidR="00796BF5" w:rsidRPr="00796BF5" w:rsidRDefault="00796BF5" w:rsidP="0040109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Niedopuszczalne jest zamieszczanie w takich umowach klauzul obowiązujących młodocianych do przepracowania określonego okresu po ukończeniu przygotowania zawodowego i do zwrotu pracodawcy kosztów tego przygotowania w przypadku rozwiązania przez młodocianego umowy przed upływem tego okresu.</w:t>
      </w:r>
    </w:p>
    <w:p w:rsidR="00796BF5" w:rsidRPr="00796BF5" w:rsidRDefault="00796BF5" w:rsidP="0040109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Możliwe jest wprowadzenie do umowy postanowień korzystniejszych, niż przewidują to przepisy; a także dodanie elementów, których Kodeks pracy nie przewiduje, np. zapisu dotyczącego wykupienia na koszt pracodawcy dodatkowego ubezpieczenia.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Umowę w celu przygotowania zawodowego odbywanego w formie nauki zawodu z młodocianym zawiera się:</w:t>
      </w:r>
    </w:p>
    <w:p w:rsidR="00796BF5" w:rsidRPr="00796BF5" w:rsidRDefault="00796BF5" w:rsidP="0040109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 terminie przyjęcia kandydatów do branżowych szkół I stopnia,</w:t>
      </w:r>
    </w:p>
    <w:p w:rsidR="00796BF5" w:rsidRPr="00796BF5" w:rsidRDefault="00796BF5" w:rsidP="0040109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w innym terminie, gdy młodociany nie dokształca się w branżowej szkole </w:t>
      </w:r>
      <w:r w:rsidR="00401090">
        <w:rPr>
          <w:rFonts w:ascii="Arial" w:eastAsia="Times New Roman" w:hAnsi="Arial" w:cs="Arial"/>
          <w:color w:val="000000"/>
          <w:sz w:val="26"/>
          <w:szCs w:val="26"/>
          <w:lang w:eastAsia="pl-PL"/>
        </w:rPr>
        <w:br/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I stopnia.</w:t>
      </w:r>
    </w:p>
    <w:p w:rsidR="00401090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</w:p>
    <w:p w:rsidR="00796BF5" w:rsidRPr="00796BF5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  <w:r w:rsidRPr="00796BF5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  <w:t>ROZWIĄZYWANIE UMÓW PRZEZ PRACODAWCĘ</w:t>
      </w:r>
    </w:p>
    <w:p w:rsidR="00796BF5" w:rsidRPr="00401090" w:rsidRDefault="00796BF5" w:rsidP="00401090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401090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Rozwiązanie za wypowiedzeniem umowy o pracę zawartej w celu przygotowania zawodowego przez pracodawcę dopuszczalne jest tylko w razie:</w:t>
      </w:r>
    </w:p>
    <w:p w:rsidR="00796BF5" w:rsidRPr="00796BF5" w:rsidRDefault="00796BF5" w:rsidP="00401090">
      <w:pPr>
        <w:numPr>
          <w:ilvl w:val="1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niewypełniania przez młodocianego obowiązków wynikających z umowy o pracę  lub obowiązku dokształcania się, pomimo stosowania wobec niego środków wychowawczych,</w:t>
      </w:r>
    </w:p>
    <w:p w:rsidR="00796BF5" w:rsidRPr="00796BF5" w:rsidRDefault="00796BF5" w:rsidP="00401090">
      <w:pPr>
        <w:numPr>
          <w:ilvl w:val="1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ogłoszenia upadłości lub likwidacji pracodawcy,</w:t>
      </w:r>
    </w:p>
    <w:p w:rsidR="00796BF5" w:rsidRPr="00796BF5" w:rsidRDefault="00796BF5" w:rsidP="00401090">
      <w:pPr>
        <w:numPr>
          <w:ilvl w:val="1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reorganizacji zakładu pracy uniemożliwiającej kontynuowanie przygotowania zawodowego,</w:t>
      </w:r>
    </w:p>
    <w:p w:rsidR="00796BF5" w:rsidRPr="00796BF5" w:rsidRDefault="00796BF5" w:rsidP="00401090">
      <w:pPr>
        <w:numPr>
          <w:ilvl w:val="1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stwierdzenia nieprzydatności młodocianego do pracy, w zakresie której odbywa przygotowanie zawodowe.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Wskazane przyczyny wypowiedzenia umowy w celu przygotowania zawodowego są jedynymi dopuszczalnymi, co oznacza, że wypowiedzenie jest możliwe, ale tylko </w:t>
      </w:r>
      <w:r w:rsidR="00401090">
        <w:rPr>
          <w:rFonts w:ascii="Arial" w:eastAsia="Times New Roman" w:hAnsi="Arial" w:cs="Arial"/>
          <w:color w:val="000000"/>
          <w:sz w:val="26"/>
          <w:szCs w:val="26"/>
          <w:lang w:eastAsia="pl-PL"/>
        </w:rPr>
        <w:br/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z wymienionych w przepisie przyczyn.</w:t>
      </w:r>
    </w:p>
    <w:p w:rsidR="00401090" w:rsidRDefault="00401090" w:rsidP="004010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PAMIĘTAJ!</w:t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 Okres wypowiedzenia uzależniony jest od stażu młodocianego </w:t>
      </w:r>
      <w:r w:rsidR="00401090">
        <w:rPr>
          <w:rFonts w:ascii="Arial" w:eastAsia="Times New Roman" w:hAnsi="Arial" w:cs="Arial"/>
          <w:color w:val="000000"/>
          <w:sz w:val="26"/>
          <w:szCs w:val="26"/>
          <w:lang w:eastAsia="pl-PL"/>
        </w:rPr>
        <w:br/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u pracodawcy, u którego odbywa on przygotowanie zawodowe - stosuje się ogólne zasady prawa pracy. </w:t>
      </w:r>
    </w:p>
    <w:p w:rsidR="00796BF5" w:rsidRPr="00401090" w:rsidRDefault="00796BF5" w:rsidP="00401090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401090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Rozwiązanie umowy bez zachowania okresu wypowiedzenia przez pracodawcę dopuszczalne jest: na ogólnych zasadach, z przyczyn określonych art. 53 § 1 </w:t>
      </w:r>
      <w:proofErr w:type="spellStart"/>
      <w:r w:rsidRPr="00401090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k.p</w:t>
      </w:r>
      <w:proofErr w:type="spellEnd"/>
      <w:r w:rsidRPr="00401090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.,</w:t>
      </w:r>
    </w:p>
    <w:p w:rsidR="00796BF5" w:rsidRPr="00401090" w:rsidRDefault="00796BF5" w:rsidP="00401090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401090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Rozwiązanie umowy na mocy porozumienia stron.</w:t>
      </w:r>
    </w:p>
    <w:p w:rsidR="00401090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</w:p>
    <w:p w:rsidR="00401090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</w:p>
    <w:p w:rsidR="00401090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</w:p>
    <w:p w:rsidR="00401090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</w:p>
    <w:p w:rsidR="00401090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</w:p>
    <w:p w:rsidR="00796BF5" w:rsidRPr="00796BF5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  <w:r w:rsidRPr="00796BF5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  <w:lastRenderedPageBreak/>
        <w:t>CZAS PRACY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Pracownik młodociany, który nie ukończył 16 lat nie może pracować dłużej niż 6 godzin na dobę, pracownik powyżej 16 roku życia nie może pracować dłużej niż  8 godzin na dobę.</w:t>
      </w:r>
    </w:p>
    <w:p w:rsidR="00401090" w:rsidRDefault="00401090" w:rsidP="004010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WAŻNE!</w:t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Do czasu pracy osoby młodocianej wlicza się czas nauki w wymiarze wynikającym z obowiązkowego programu zajęć szkolnych, bez względu na to, czy odbywa się ona w godzinach pracy.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Młodocianego </w:t>
      </w:r>
      <w:r w:rsidRPr="00796BF5">
        <w:rPr>
          <w:rFonts w:ascii="Arial" w:eastAsia="Times New Roman" w:hAnsi="Arial" w:cs="Arial"/>
          <w:color w:val="000000"/>
          <w:sz w:val="26"/>
          <w:szCs w:val="26"/>
          <w:u w:val="single"/>
          <w:lang w:eastAsia="pl-PL"/>
        </w:rPr>
        <w:t>nie wolno</w:t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zatrudniać :</w:t>
      </w:r>
    </w:p>
    <w:p w:rsidR="00796BF5" w:rsidRPr="00796BF5" w:rsidRDefault="00796BF5" w:rsidP="0040109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 godzinach nadliczbowych,</w:t>
      </w:r>
    </w:p>
    <w:p w:rsidR="00796BF5" w:rsidRPr="00796BF5" w:rsidRDefault="00796BF5" w:rsidP="0040109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 porze nocnej, która przypada pomiędzy godzinami 22.00- 6.00.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Przerwa w pracy pracownika młodocianego obejmująca porę nocną powinna trwać nieprzerwanie nie mniej niż 14 godzin. Młodocianemu przysługuje również w każdym tygodniu prawo do co najmniej 48 godzin nieprzerwanego odpoczynku, który zbieranie owoców (ograniczenie dźwigania ciężarów),</w:t>
      </w:r>
    </w:p>
    <w:p w:rsidR="00401090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</w:p>
    <w:p w:rsidR="00796BF5" w:rsidRPr="00796BF5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  <w:r w:rsidRPr="00796BF5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  <w:t>PRACE WZBRONIONE MŁODOCIANYM 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Nie wolno zatrudniać młodocianych przy pracach wzbronionych.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Wykaz prac wzbronionych, obejmuje prace, przy których występują czynniki szkodliwe dla zdrowia i niebezpieczne oraz prace szczególnie uciążliwe i zagrażające prawidłowemu rozwojowi psychicznemu. Są to prace np.: związane z nadmiernym wysiłkiem fizycznym, wymuszoną pozycją ciała oraz zagrażające prawidłowemu rozwojowi psychicznemu.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Ochrona młodocianych w narażeniu na szkodliwe działanie czynników chemicznych, fizycznych i biologicznych, stwarzające zagrożenie wypadkowe.</w:t>
      </w:r>
    </w:p>
    <w:p w:rsidR="00401090" w:rsidRDefault="00401090" w:rsidP="004010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WAŻNE!</w:t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W ustaleniu prac wzbronionych musi uczestniczyć lekarz sprawujący profilaktyczną opiekę zdrowotną nad młodocianym.</w:t>
      </w:r>
    </w:p>
    <w:p w:rsidR="00401090" w:rsidRDefault="00401090" w:rsidP="004010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PAMIĘTAJ! </w:t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Pracodawco, masz obowiązek sporządzić wykaz prac:</w:t>
      </w:r>
      <w:r w:rsidRPr="00796BF5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 </w:t>
      </w:r>
    </w:p>
    <w:p w:rsidR="00796BF5" w:rsidRPr="00796BF5" w:rsidRDefault="00796BF5" w:rsidP="0040109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wzbronionych młodocianym,</w:t>
      </w:r>
    </w:p>
    <w:p w:rsidR="00796BF5" w:rsidRPr="00796BF5" w:rsidRDefault="00796BF5" w:rsidP="0040109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wzbronionych młodocianym; przy których zezwala się na zatrudnianie młodocianych w celu odbycia przygotowania zawodowego – praca nie może mieć charakteru stałego.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Wykaz prac wzbronionych młodocianym i stanowisk pracy, na których są wykonywane te prace, zamieszcza się w widocznym miejscu, w każdej komórce organizacyjnej, w której są zatrudniani młodociani.</w:t>
      </w:r>
    </w:p>
    <w:p w:rsidR="00401090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</w:p>
    <w:p w:rsidR="00796BF5" w:rsidRPr="00796BF5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  <w:r w:rsidRPr="00796BF5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  <w:t>URLOP PRACOWNIKA MŁODOCIANEGO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Młodociany nabywa prawo do urlopu w wymiarze 12 roboczych dni z upływem 6 miesięcy od rozpoczęcia pierwszej pracy. Po upływie roku pracy młodocianemu przysługuje prawo do urlopu w wymiarze 26 dni roboczych.  Zatem młodociany pracownik, w pierwszym roku pracy nabywa prawo do dwóch urlopów w łącznym wymiarze 38 dni (12+26).</w:t>
      </w:r>
    </w:p>
    <w:p w:rsidR="00401090" w:rsidRDefault="00401090" w:rsidP="004010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WAŻNE!</w:t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Prawo do kolejnego urlopu wypoczynkowego młodociany nabywa w każdym następnym roku kalendarzowym.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lastRenderedPageBreak/>
        <w:t>Wymiar każdego następnego urlopu wypoczynkowego wynosi 26 dni roboczych, aż do roku, w którym młodociany kończy 18 lat. W roku kalendarzowym, w którym młodociany ukończy  18 lat, ma prawo do urlopu w wymiarze 20 dni roboczych, jeżeli prawo do urlopu uzyskał przed ukończeniem 18 lat.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Młodocianemu uczęszczającemu do szkoły należy udzielić urlopu w okresie ferii szkolnych. Młodocianemu, który nie nabył prawa do urlopu w wymiarze 12 lub 26 dni roboczych pracodawca </w:t>
      </w:r>
      <w:r w:rsidRPr="00796BF5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pl-PL"/>
        </w:rPr>
        <w:t>może</w:t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, na jego wniosek, udzielić zaliczkowo urlopu w okresie ferii.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 celu skorzystania przez młodocianego z zaliczkowego urlopu konieczny jest wniosek o jego udzielenie i zgoda pracodawcy. W razie braku stosownego wniosku i/lub zgody pracodawcy, pracownik jest zobowiązany świadczyć pracę.</w:t>
      </w:r>
    </w:p>
    <w:p w:rsidR="00401090" w:rsidRDefault="00401090" w:rsidP="0040109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</w:p>
    <w:p w:rsidR="00796BF5" w:rsidRPr="00796BF5" w:rsidRDefault="00401090" w:rsidP="0040109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6"/>
          <w:szCs w:val="26"/>
          <w:u w:val="single"/>
          <w:lang w:eastAsia="pl-PL"/>
        </w:rPr>
      </w:pPr>
      <w:r w:rsidRPr="00796BF5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  <w:t>URLOP BEZPŁATNY MŁODOCIANEGO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Młodociany ma możliwość  skorzystania z urlopu bezpłatnego w okresie ferii. Co istotne, pracodawca jest obowiązany na wniosek pracownika młodocianego, ucznia szkoły dla pracujących, udzielić mu w okresie ferii szkolnych urlopu bezpłatnego w wymiarze nie przekraczającym łącznie z urlopem wypoczynkowym 2 miesięcy. Okres tego urlopu wlicza się </w:t>
      </w:r>
      <w:r w:rsidRPr="00796BF5">
        <w:rPr>
          <w:rFonts w:ascii="Arial" w:eastAsia="Times New Roman" w:hAnsi="Arial" w:cs="Arial"/>
          <w:i/>
          <w:color w:val="000000"/>
          <w:sz w:val="26"/>
          <w:szCs w:val="26"/>
          <w:lang w:eastAsia="pl-PL"/>
        </w:rPr>
        <w:t>do okresu pracy, od którego zależą uprawnienia pracownicze.</w:t>
      </w:r>
    </w:p>
    <w:p w:rsidR="00401090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</w:p>
    <w:p w:rsidR="00796BF5" w:rsidRPr="00796BF5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  <w:r w:rsidRPr="00796BF5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  <w:t>OBOWIĄZKI PRACODAWCY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Do podstawowych obowiązków wobec pracownika młodocianego należy m.in.:</w:t>
      </w:r>
    </w:p>
    <w:p w:rsidR="00796BF5" w:rsidRPr="00796BF5" w:rsidRDefault="00796BF5" w:rsidP="00401090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zapewnienie mu opieki i pomocy niezbędnej do przystosowania się młodocianego do właściwego wykonywania pracy,</w:t>
      </w:r>
    </w:p>
    <w:p w:rsidR="00796BF5" w:rsidRPr="00796BF5" w:rsidRDefault="00796BF5" w:rsidP="00401090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założenie i prowadzenie akt osobowych tak, jak dla każdego innego pracownika,</w:t>
      </w:r>
    </w:p>
    <w:p w:rsidR="00796BF5" w:rsidRPr="00796BF5" w:rsidRDefault="00796BF5" w:rsidP="00401090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organizowanie i realizowanie kształcenia zawodowego młodocianych,</w:t>
      </w:r>
    </w:p>
    <w:p w:rsidR="00796BF5" w:rsidRPr="00796BF5" w:rsidRDefault="00796BF5" w:rsidP="00401090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prowadzenie ewidencji – wykazu pracowników młodocianych,</w:t>
      </w:r>
    </w:p>
    <w:p w:rsidR="00796BF5" w:rsidRPr="00796BF5" w:rsidRDefault="00796BF5" w:rsidP="00401090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dokonywanie odpisu na Zakładowy Fundusz Świadczeń Socjalnych, w przypadku pracodawcy zobowiązanego do tworzenia funduszu,</w:t>
      </w:r>
    </w:p>
    <w:p w:rsidR="00796BF5" w:rsidRPr="00796BF5" w:rsidRDefault="00796BF5" w:rsidP="00401090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stosowanie przepisów dotyczących potrąceń z wynagrodzenia za pracę.</w:t>
      </w:r>
    </w:p>
    <w:p w:rsidR="00796BF5" w:rsidRPr="00796BF5" w:rsidRDefault="00401090" w:rsidP="0040109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l-PL"/>
        </w:rPr>
        <w:t>realizowanie</w:t>
      </w:r>
      <w:r w:rsidR="00796BF5"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program</w:t>
      </w:r>
      <w:r>
        <w:rPr>
          <w:rFonts w:ascii="Arial" w:eastAsia="Times New Roman" w:hAnsi="Arial" w:cs="Arial"/>
          <w:color w:val="000000"/>
          <w:sz w:val="26"/>
          <w:szCs w:val="26"/>
          <w:lang w:eastAsia="pl-PL"/>
        </w:rPr>
        <w:t>u nauczania uwzględniającego</w:t>
      </w:r>
      <w:r w:rsidR="00796BF5"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podstawę programową kształcenia w zawodzie szkolnictwa branżowego określonym w klasyfikacji zawodów szkolnictwa branżowego w zakresie nauczanego zawodu lub,</w:t>
      </w:r>
    </w:p>
    <w:p w:rsidR="00796BF5" w:rsidRPr="00796BF5" w:rsidRDefault="00401090" w:rsidP="00401090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l-PL"/>
        </w:rPr>
        <w:t>realizowanie</w:t>
      </w:r>
      <w:r w:rsidR="00796BF5"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program zapewniający spełnienie wymagań egzaminacyjnych określonych w standardach będących podstawą przeprowadzania egzaminu kwalifikacyjnego na tytuł czeladnika w zawodach nieujętych w klasyfikacji zawodów szkolnictwa branżowego, określonych w przepisach dotyczących klasyfikacji zawodów i specjalności na potrzeby rynku pracy,</w:t>
      </w:r>
    </w:p>
    <w:p w:rsidR="00796BF5" w:rsidRPr="00796BF5" w:rsidRDefault="00796BF5" w:rsidP="00401090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odpowiadać za to, aby osoby szkolące młodocianych posiadały odpowiednie kwalifikacje.</w:t>
      </w:r>
    </w:p>
    <w:p w:rsidR="00401090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</w:p>
    <w:p w:rsidR="00796BF5" w:rsidRPr="00796BF5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</w:pPr>
      <w:r w:rsidRPr="00401090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  <w:t>OBOWIĄZKI MŁODOCIANEGO </w:t>
      </w: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Do podstawowych obowiązków pracownika młodocianego należy m.in.:</w:t>
      </w:r>
    </w:p>
    <w:p w:rsidR="00796BF5" w:rsidRPr="00796BF5" w:rsidRDefault="00796BF5" w:rsidP="0040109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przestrzeganie czasu i organizacji pracy ustalonych u pracodawcy,</w:t>
      </w:r>
    </w:p>
    <w:p w:rsidR="00796BF5" w:rsidRPr="00796BF5" w:rsidRDefault="00796BF5" w:rsidP="0040109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przestrzeganie przepisów bezpieczeństwa i higieny pracy oraz przepisów przeciwpożarowych,</w:t>
      </w:r>
    </w:p>
    <w:p w:rsidR="00796BF5" w:rsidRPr="00796BF5" w:rsidRDefault="00796BF5" w:rsidP="0040109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dokształcanie się,</w:t>
      </w:r>
    </w:p>
    <w:p w:rsidR="00796BF5" w:rsidRPr="00796BF5" w:rsidRDefault="00796BF5" w:rsidP="0040109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lastRenderedPageBreak/>
        <w:t>przystąpienie do stosownego egzaminu, kończącego naukę zawodu lub przyuczenie.</w:t>
      </w:r>
    </w:p>
    <w:p w:rsidR="00401090" w:rsidRDefault="00401090" w:rsidP="004010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796BF5" w:rsidRPr="00796BF5" w:rsidRDefault="00796BF5" w:rsidP="0040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WAŻNE!</w:t>
      </w:r>
      <w:r w:rsidR="006A44D4" w:rsidRPr="00401090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Pracodawca, jest</w:t>
      </w:r>
      <w:r w:rsidRPr="00796BF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zobowiązany zwolnić młodocianego od pracy na czas potrzebny do wzięcia udziału w zajęciach szkoleniowych w związku z dokształcaniem się.</w:t>
      </w:r>
    </w:p>
    <w:p w:rsidR="00401090" w:rsidRDefault="00401090" w:rsidP="004010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C55510" w:rsidRPr="00C55510" w:rsidRDefault="00401090" w:rsidP="004010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pl-PL"/>
        </w:rPr>
      </w:pPr>
      <w:r w:rsidRPr="00C55510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  <w:t>WYNAGRODZENIE MŁODOCIANYCH</w:t>
      </w:r>
    </w:p>
    <w:p w:rsidR="00C55510" w:rsidRPr="00C55510" w:rsidRDefault="00C55510" w:rsidP="004010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C55510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Młodocianemu w okresie nauki zawodu przysługuje wynagrodzenie obliczane w stosunku procentowym do przeciętnego miesięcznego wynagrodzenia w gospodarce narodowej w poprzednim kwartale, obowiązującego od pierwszego dnia następnego miesiąca po ogłoszeniu przez Prezesa GUS.</w:t>
      </w:r>
    </w:p>
    <w:p w:rsidR="00401090" w:rsidRDefault="00401090" w:rsidP="004010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C55510" w:rsidRPr="00C55510" w:rsidRDefault="00C55510" w:rsidP="004010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C55510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Przeciętne wynagrodzenie w I kwartale 2024 r. wyniosło - 8.147,38 zł (Mon. Pol. z 2024 r. poz. 358).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45"/>
        <w:gridCol w:w="3305"/>
      </w:tblGrid>
      <w:tr w:rsidR="00C55510" w:rsidRPr="00C55510" w:rsidTr="00C55510">
        <w:trPr>
          <w:tblCellSpacing w:w="0" w:type="dxa"/>
          <w:jc w:val="center"/>
        </w:trPr>
        <w:tc>
          <w:tcPr>
            <w:tcW w:w="6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510" w:rsidRPr="00C55510" w:rsidRDefault="00C55510" w:rsidP="004010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C5551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Okres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510" w:rsidRPr="00C55510" w:rsidRDefault="00C55510" w:rsidP="004010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C5551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1.06.2024 r. - 31.08.2024 r.</w:t>
            </w:r>
          </w:p>
        </w:tc>
      </w:tr>
      <w:tr w:rsidR="00C55510" w:rsidRPr="00C55510" w:rsidTr="00C55510">
        <w:trPr>
          <w:tblCellSpacing w:w="0" w:type="dxa"/>
          <w:jc w:val="center"/>
        </w:trPr>
        <w:tc>
          <w:tcPr>
            <w:tcW w:w="6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510" w:rsidRPr="00C55510" w:rsidRDefault="00C55510" w:rsidP="004010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bookmarkStart w:id="0" w:name="_GoBack" w:colFirst="1" w:colLast="1"/>
            <w:r w:rsidRPr="00C55510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nie mniej niż 8% ww. wynagrodzenia w I roku nauki lub klasie I branżowej szkoły I stopnia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510" w:rsidRPr="00C55510" w:rsidRDefault="00C55510" w:rsidP="00401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pl-PL"/>
              </w:rPr>
            </w:pPr>
            <w:r w:rsidRPr="00C5551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pl-PL"/>
              </w:rPr>
              <w:t>651,79 zł</w:t>
            </w:r>
          </w:p>
        </w:tc>
      </w:tr>
      <w:tr w:rsidR="00C55510" w:rsidRPr="00C55510" w:rsidTr="00C55510">
        <w:trPr>
          <w:tblCellSpacing w:w="0" w:type="dxa"/>
          <w:jc w:val="center"/>
        </w:trPr>
        <w:tc>
          <w:tcPr>
            <w:tcW w:w="6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510" w:rsidRPr="00C55510" w:rsidRDefault="00C55510" w:rsidP="004010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C55510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nie mniej niż 9% ww. wynagrodzenia w II roku nauki lub klasie II branżowej szkoły I stopnia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510" w:rsidRPr="00C55510" w:rsidRDefault="00C55510" w:rsidP="00401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pl-PL"/>
              </w:rPr>
            </w:pPr>
            <w:r w:rsidRPr="00C5551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pl-PL"/>
              </w:rPr>
              <w:t>733,26 zł</w:t>
            </w:r>
          </w:p>
        </w:tc>
      </w:tr>
      <w:tr w:rsidR="00C55510" w:rsidRPr="00C55510" w:rsidTr="00C55510">
        <w:trPr>
          <w:tblCellSpacing w:w="0" w:type="dxa"/>
          <w:jc w:val="center"/>
        </w:trPr>
        <w:tc>
          <w:tcPr>
            <w:tcW w:w="6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510" w:rsidRPr="00C55510" w:rsidRDefault="00C55510" w:rsidP="004010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C55510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nie mniej niż 10% ww. wynagrodzenia w III roku nauki lub klasie III branżowej szkoły I stopnia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510" w:rsidRPr="00C55510" w:rsidRDefault="00C55510" w:rsidP="00401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pl-PL"/>
              </w:rPr>
            </w:pPr>
            <w:r w:rsidRPr="00C5551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pl-PL"/>
              </w:rPr>
              <w:t>814,74 zł</w:t>
            </w:r>
          </w:p>
        </w:tc>
      </w:tr>
      <w:bookmarkEnd w:id="0"/>
    </w:tbl>
    <w:p w:rsidR="00401090" w:rsidRDefault="00401090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796BF5" w:rsidRPr="00796BF5" w:rsidRDefault="00796BF5" w:rsidP="0040109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96BF5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Podstawy prawne</w:t>
      </w:r>
    </w:p>
    <w:p w:rsidR="00796BF5" w:rsidRPr="00796BF5" w:rsidRDefault="00796BF5" w:rsidP="00401090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hyperlink r:id="rId5" w:tgtFrame="_blank" w:history="1">
        <w:r w:rsidRPr="00796BF5">
          <w:rPr>
            <w:rFonts w:ascii="Arial" w:eastAsia="Times New Roman" w:hAnsi="Arial" w:cs="Arial"/>
            <w:sz w:val="26"/>
            <w:szCs w:val="26"/>
            <w:lang w:eastAsia="pl-PL"/>
          </w:rPr>
          <w:t>Ustawa z dnia 26 czerwca 1974 r. Kodeks pracy,</w:t>
        </w:r>
      </w:hyperlink>
    </w:p>
    <w:p w:rsidR="00796BF5" w:rsidRPr="00796BF5" w:rsidRDefault="00796BF5" w:rsidP="00401090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hyperlink r:id="rId6" w:tgtFrame="_blank" w:history="1">
        <w:r w:rsidRPr="00796BF5">
          <w:rPr>
            <w:rFonts w:ascii="Arial" w:eastAsia="Times New Roman" w:hAnsi="Arial" w:cs="Arial"/>
            <w:sz w:val="26"/>
            <w:szCs w:val="26"/>
            <w:lang w:eastAsia="pl-PL"/>
          </w:rPr>
          <w:t>Ustawa z dnia 7 września 1991 r. o systemie oświaty</w:t>
        </w:r>
      </w:hyperlink>
      <w:r w:rsidRPr="00796BF5">
        <w:rPr>
          <w:rFonts w:ascii="Arial" w:eastAsia="Times New Roman" w:hAnsi="Arial" w:cs="Arial"/>
          <w:sz w:val="26"/>
          <w:szCs w:val="26"/>
          <w:lang w:eastAsia="pl-PL"/>
        </w:rPr>
        <w:t>, </w:t>
      </w:r>
    </w:p>
    <w:p w:rsidR="00796BF5" w:rsidRPr="00796BF5" w:rsidRDefault="00796BF5" w:rsidP="00401090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hyperlink r:id="rId7" w:tgtFrame="_blank" w:history="1">
        <w:r w:rsidRPr="00796BF5">
          <w:rPr>
            <w:rFonts w:ascii="Arial" w:eastAsia="Times New Roman" w:hAnsi="Arial" w:cs="Arial"/>
            <w:sz w:val="26"/>
            <w:szCs w:val="26"/>
            <w:lang w:eastAsia="pl-PL"/>
          </w:rPr>
          <w:t>Rozporządzenie Rady Ministrów z dnia 28 maja 1996 r. w sprawie przygotowania zawodowego młodocianych i ich wynagradzania</w:t>
        </w:r>
      </w:hyperlink>
      <w:r w:rsidRPr="00796BF5">
        <w:rPr>
          <w:rFonts w:ascii="Arial" w:eastAsia="Times New Roman" w:hAnsi="Arial" w:cs="Arial"/>
          <w:sz w:val="26"/>
          <w:szCs w:val="26"/>
          <w:lang w:eastAsia="pl-PL"/>
        </w:rPr>
        <w:t>,</w:t>
      </w:r>
    </w:p>
    <w:p w:rsidR="00796BF5" w:rsidRPr="00796BF5" w:rsidRDefault="00796BF5" w:rsidP="00401090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hyperlink r:id="rId8" w:history="1">
        <w:r w:rsidRPr="00796BF5">
          <w:rPr>
            <w:rFonts w:ascii="Arial" w:eastAsia="Times New Roman" w:hAnsi="Arial" w:cs="Arial"/>
            <w:sz w:val="26"/>
            <w:szCs w:val="26"/>
            <w:lang w:eastAsia="pl-PL"/>
          </w:rPr>
          <w:t>Rozporządzenie Rady Ministrów z dnia 24 sierpnia 2004 r. w sprawie wykazu prac wzbronionych młodocianym i warunków ich zatrudniania przy niektórych z tych prac</w:t>
        </w:r>
      </w:hyperlink>
      <w:r w:rsidRPr="00796BF5">
        <w:rPr>
          <w:rFonts w:ascii="Arial" w:eastAsia="Times New Roman" w:hAnsi="Arial" w:cs="Arial"/>
          <w:sz w:val="26"/>
          <w:szCs w:val="26"/>
          <w:lang w:eastAsia="pl-PL"/>
        </w:rPr>
        <w:t>,</w:t>
      </w:r>
    </w:p>
    <w:p w:rsidR="00796BF5" w:rsidRPr="00796BF5" w:rsidRDefault="00796BF5" w:rsidP="00401090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hyperlink r:id="rId9" w:tgtFrame="_blank" w:history="1">
        <w:r w:rsidRPr="00796BF5">
          <w:rPr>
            <w:rFonts w:ascii="Arial" w:eastAsia="Times New Roman" w:hAnsi="Arial" w:cs="Arial"/>
            <w:sz w:val="26"/>
            <w:szCs w:val="26"/>
            <w:lang w:eastAsia="pl-PL"/>
          </w:rPr>
          <w:t>Rozporządzenie Ministra Edukacji Narodowej z dnia 15 grudnia 2010 r. w sprawie praktycznej nauki zawodu</w:t>
        </w:r>
      </w:hyperlink>
      <w:r w:rsidRPr="00796BF5">
        <w:rPr>
          <w:rFonts w:ascii="Arial" w:eastAsia="Times New Roman" w:hAnsi="Arial" w:cs="Arial"/>
          <w:sz w:val="26"/>
          <w:szCs w:val="26"/>
          <w:lang w:eastAsia="pl-PL"/>
        </w:rPr>
        <w:t>,</w:t>
      </w:r>
    </w:p>
    <w:p w:rsidR="00796BF5" w:rsidRPr="00796BF5" w:rsidRDefault="00796BF5" w:rsidP="00401090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hyperlink r:id="rId10" w:tgtFrame="_blank" w:history="1">
        <w:r w:rsidRPr="00796BF5">
          <w:rPr>
            <w:rFonts w:ascii="Arial" w:eastAsia="Times New Roman" w:hAnsi="Arial" w:cs="Arial"/>
            <w:sz w:val="26"/>
            <w:szCs w:val="26"/>
            <w:lang w:eastAsia="pl-PL"/>
          </w:rPr>
          <w:t>Rozporządzenie Ministra Rodziny, Pracy i Polityki Społecznej z dnia 10 grudnia 2018 r. w sprawie dokumentacji pracowniczej</w:t>
        </w:r>
      </w:hyperlink>
      <w:r w:rsidRPr="00796BF5">
        <w:rPr>
          <w:rFonts w:ascii="Arial" w:eastAsia="Times New Roman" w:hAnsi="Arial" w:cs="Arial"/>
          <w:sz w:val="26"/>
          <w:szCs w:val="26"/>
          <w:lang w:eastAsia="pl-PL"/>
        </w:rPr>
        <w:t>,</w:t>
      </w:r>
    </w:p>
    <w:p w:rsidR="00796BF5" w:rsidRPr="00796BF5" w:rsidRDefault="00796BF5" w:rsidP="00401090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hyperlink r:id="rId11" w:tgtFrame="_blank" w:history="1">
        <w:r w:rsidRPr="00796BF5">
          <w:rPr>
            <w:rFonts w:ascii="Arial" w:eastAsia="Times New Roman" w:hAnsi="Arial" w:cs="Arial"/>
            <w:sz w:val="26"/>
            <w:szCs w:val="26"/>
            <w:lang w:eastAsia="pl-PL"/>
          </w:rPr>
          <w:t>Rozporządzenie Ministra Edukacji Narodowej z dnia 15 lutego 2019 r. w sprawie ogólnych celów i zadań kształcenia w zawodach szkolnictwa branżowego oraz klasyfikacji zawodów szkolnictwa branżowego</w:t>
        </w:r>
      </w:hyperlink>
      <w:r w:rsidRPr="00796BF5">
        <w:rPr>
          <w:rFonts w:ascii="Arial" w:eastAsia="Times New Roman" w:hAnsi="Arial" w:cs="Arial"/>
          <w:sz w:val="26"/>
          <w:szCs w:val="26"/>
          <w:lang w:eastAsia="pl-PL"/>
        </w:rPr>
        <w:t>,</w:t>
      </w:r>
    </w:p>
    <w:p w:rsidR="00796BF5" w:rsidRPr="00796BF5" w:rsidRDefault="00796BF5" w:rsidP="00401090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hyperlink r:id="rId12" w:tgtFrame="_blank" w:history="1">
        <w:r w:rsidRPr="00796BF5">
          <w:rPr>
            <w:rFonts w:ascii="Arial" w:eastAsia="Times New Roman" w:hAnsi="Arial" w:cs="Arial"/>
            <w:sz w:val="26"/>
            <w:szCs w:val="26"/>
            <w:lang w:eastAsia="pl-PL"/>
          </w:rPr>
          <w:t>Rozporządzenie Ministra Edukacji Narodowej z dnia 22 lutego 2019 r. w sprawie praktycznej nauki zawodu</w:t>
        </w:r>
      </w:hyperlink>
      <w:r w:rsidRPr="00796BF5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:rsidR="00AC354D" w:rsidRPr="00401090" w:rsidRDefault="00AC354D" w:rsidP="0040109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AC354D" w:rsidRPr="00401090" w:rsidSect="007540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83B"/>
    <w:multiLevelType w:val="multilevel"/>
    <w:tmpl w:val="5EE0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0768C"/>
    <w:multiLevelType w:val="multilevel"/>
    <w:tmpl w:val="5F74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00448"/>
    <w:multiLevelType w:val="multilevel"/>
    <w:tmpl w:val="BF1A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A0264"/>
    <w:multiLevelType w:val="multilevel"/>
    <w:tmpl w:val="A5F4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B2E12"/>
    <w:multiLevelType w:val="multilevel"/>
    <w:tmpl w:val="87CE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B2AE8"/>
    <w:multiLevelType w:val="multilevel"/>
    <w:tmpl w:val="8336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40370"/>
    <w:multiLevelType w:val="multilevel"/>
    <w:tmpl w:val="0BF8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F1545"/>
    <w:multiLevelType w:val="multilevel"/>
    <w:tmpl w:val="3E02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B4A95"/>
    <w:multiLevelType w:val="multilevel"/>
    <w:tmpl w:val="FB14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C1800"/>
    <w:multiLevelType w:val="multilevel"/>
    <w:tmpl w:val="E53E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D3E7B"/>
    <w:multiLevelType w:val="hybridMultilevel"/>
    <w:tmpl w:val="71F64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344C9"/>
    <w:multiLevelType w:val="multilevel"/>
    <w:tmpl w:val="16BA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D336C"/>
    <w:multiLevelType w:val="multilevel"/>
    <w:tmpl w:val="DD22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2E2FE8"/>
    <w:multiLevelType w:val="multilevel"/>
    <w:tmpl w:val="36EE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E145C"/>
    <w:multiLevelType w:val="multilevel"/>
    <w:tmpl w:val="A3BA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E08BB"/>
    <w:multiLevelType w:val="multilevel"/>
    <w:tmpl w:val="312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755F4"/>
    <w:multiLevelType w:val="multilevel"/>
    <w:tmpl w:val="7ECC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713EE"/>
    <w:multiLevelType w:val="multilevel"/>
    <w:tmpl w:val="77D8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061BCA"/>
    <w:multiLevelType w:val="multilevel"/>
    <w:tmpl w:val="88DE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3D6301"/>
    <w:multiLevelType w:val="hybridMultilevel"/>
    <w:tmpl w:val="2CBEFFB8"/>
    <w:lvl w:ilvl="0" w:tplc="9F68E58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72732"/>
    <w:multiLevelType w:val="multilevel"/>
    <w:tmpl w:val="B77A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FB02DB"/>
    <w:multiLevelType w:val="multilevel"/>
    <w:tmpl w:val="8F1A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F580A"/>
    <w:multiLevelType w:val="multilevel"/>
    <w:tmpl w:val="96EC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9"/>
  </w:num>
  <w:num w:numId="5">
    <w:abstractNumId w:val="13"/>
  </w:num>
  <w:num w:numId="6">
    <w:abstractNumId w:val="4"/>
  </w:num>
  <w:num w:numId="7">
    <w:abstractNumId w:val="14"/>
  </w:num>
  <w:num w:numId="8">
    <w:abstractNumId w:val="5"/>
  </w:num>
  <w:num w:numId="9">
    <w:abstractNumId w:val="3"/>
  </w:num>
  <w:num w:numId="10">
    <w:abstractNumId w:val="15"/>
  </w:num>
  <w:num w:numId="11">
    <w:abstractNumId w:val="11"/>
  </w:num>
  <w:num w:numId="12">
    <w:abstractNumId w:val="8"/>
  </w:num>
  <w:num w:numId="13">
    <w:abstractNumId w:val="22"/>
  </w:num>
  <w:num w:numId="14">
    <w:abstractNumId w:val="12"/>
  </w:num>
  <w:num w:numId="15">
    <w:abstractNumId w:val="16"/>
  </w:num>
  <w:num w:numId="16">
    <w:abstractNumId w:val="1"/>
  </w:num>
  <w:num w:numId="17">
    <w:abstractNumId w:val="17"/>
  </w:num>
  <w:num w:numId="18">
    <w:abstractNumId w:val="21"/>
  </w:num>
  <w:num w:numId="19">
    <w:abstractNumId w:val="20"/>
  </w:num>
  <w:num w:numId="20">
    <w:abstractNumId w:val="7"/>
  </w:num>
  <w:num w:numId="21">
    <w:abstractNumId w:val="0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F5"/>
    <w:rsid w:val="00401090"/>
    <w:rsid w:val="006A44D4"/>
    <w:rsid w:val="0075404D"/>
    <w:rsid w:val="00796BF5"/>
    <w:rsid w:val="00AC354D"/>
    <w:rsid w:val="00BA65E6"/>
    <w:rsid w:val="00C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7D82"/>
  <w15:chartTrackingRefBased/>
  <w15:docId w15:val="{A4874B98-5807-48A0-AA95-C0E2AB69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2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19960600278" TargetMode="External"/><Relationship Id="rId12" Type="http://schemas.openxmlformats.org/officeDocument/2006/relationships/hyperlink" Target="https://isap.sejm.gov.pl/isap.nsf/DocDetails.xsp?id=WDU201900003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19910950425" TargetMode="External"/><Relationship Id="rId11" Type="http://schemas.openxmlformats.org/officeDocument/2006/relationships/hyperlink" Target="https://isap.sejm.gov.pl/isap.nsf/DocDetails.xsp?id=WDU20190000316" TargetMode="External"/><Relationship Id="rId5" Type="http://schemas.openxmlformats.org/officeDocument/2006/relationships/hyperlink" Target="https://isap.sejm.gov.pl/isap.nsf/DocDetails.xsp?id=WDU19740240141" TargetMode="External"/><Relationship Id="rId10" Type="http://schemas.openxmlformats.org/officeDocument/2006/relationships/hyperlink" Target="https://isap.sejm.gov.pl/isap.nsf/DocDetails.xsp?id=WDU20180002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1024416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1790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Pożniak</dc:creator>
  <cp:keywords/>
  <dc:description/>
  <cp:lastModifiedBy>Honorata Pożniak</cp:lastModifiedBy>
  <cp:revision>1</cp:revision>
  <dcterms:created xsi:type="dcterms:W3CDTF">2024-05-20T10:18:00Z</dcterms:created>
  <dcterms:modified xsi:type="dcterms:W3CDTF">2024-05-20T11:28:00Z</dcterms:modified>
</cp:coreProperties>
</file>